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color w:val="0D0D0D" w:themeColor="text1" w:themeTint="F2"/>
          <w:szCs w:val="28"/>
        </w:rPr>
        <w:id w:val="28794813"/>
        <w:placeholder>
          <w:docPart w:val="27F02574320947388E5A7EAF17D5356D"/>
        </w:placeholder>
      </w:sdtPr>
      <w:sdtContent>
        <w:p w:rsidR="00C27115" w:rsidRPr="00C61542" w:rsidRDefault="000A2618" w:rsidP="00C61542">
          <w:pPr>
            <w:shd w:val="clear" w:color="auto" w:fill="BDBDCC"/>
            <w:spacing w:after="200"/>
            <w:ind w:firstLine="0"/>
            <w:jc w:val="center"/>
            <w:rPr>
              <w:rFonts w:ascii="Arial" w:hAnsi="Arial" w:cs="Arial"/>
              <w:b/>
              <w:color w:val="0D0D0D" w:themeColor="text1" w:themeTint="F2"/>
              <w:szCs w:val="28"/>
            </w:rPr>
          </w:pP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>Численность работников организаций</w:t>
          </w:r>
        </w:p>
      </w:sdtContent>
    </w:sdt>
    <w:p w:rsidR="00334683" w:rsidRPr="00107BBB" w:rsidRDefault="009A07A1" w:rsidP="00E700CB">
      <w:pPr>
        <w:widowControl w:val="0"/>
        <w:spacing w:after="20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Средняя численность работников организаций (ч</w:t>
      </w:r>
      <w:r w:rsidR="00107BBB" w:rsidRPr="00107BBB">
        <w:rPr>
          <w:rFonts w:ascii="Arial" w:eastAsia="Times New Roman" w:hAnsi="Arial" w:cs="Arial"/>
          <w:b/>
          <w:sz w:val="24"/>
          <w:szCs w:val="24"/>
          <w:lang w:eastAsia="ru-RU"/>
        </w:rPr>
        <w:t>исло замещенных рабочих мест в организациях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107BBB" w:rsidRPr="00107B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07BBB" w:rsidRPr="00107BBB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07BBB" w:rsidRPr="00107BBB">
        <w:rPr>
          <w:rFonts w:ascii="Arial" w:eastAsia="Times New Roman" w:hAnsi="Arial" w:cs="Arial"/>
          <w:sz w:val="24"/>
          <w:szCs w:val="24"/>
          <w:lang w:eastAsia="ru-RU"/>
        </w:rPr>
        <w:t>как суммарное количество среднесписочной численности работников, средней численности внешних совместителей и</w:t>
      </w:r>
      <w:r w:rsidR="00107B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7BBB" w:rsidRPr="00107BBB">
        <w:rPr>
          <w:rFonts w:ascii="Arial" w:eastAsia="Times New Roman" w:hAnsi="Arial" w:cs="Arial"/>
          <w:sz w:val="24"/>
          <w:szCs w:val="24"/>
          <w:lang w:eastAsia="ru-RU"/>
        </w:rPr>
        <w:t>средней численности работников, выполнявших работы по договорам гражданско-правового характера. Число замещенных рабочих мест определяется без учета внутреннего совместительства.</w:t>
      </w:r>
    </w:p>
    <w:p w:rsidR="00340436" w:rsidRDefault="009A07A1" w:rsidP="00E700CB">
      <w:pPr>
        <w:pStyle w:val="a8"/>
        <w:keepNext/>
        <w:keepLines/>
        <w:spacing w:after="200" w:line="288" w:lineRule="auto"/>
        <w:ind w:firstLine="567"/>
        <w:jc w:val="both"/>
        <w:rPr>
          <w:rFonts w:ascii="Arial" w:hAnsi="Arial" w:cs="Arial"/>
        </w:rPr>
      </w:pPr>
      <w:r w:rsidRPr="00977F24">
        <w:rPr>
          <w:rFonts w:ascii="Arial" w:hAnsi="Arial" w:cs="Arial"/>
          <w:b/>
        </w:rPr>
        <w:t>Среднесписочная численность работников организаций</w:t>
      </w:r>
      <w:r w:rsidRPr="009A07A1">
        <w:rPr>
          <w:rFonts w:ascii="Arial" w:hAnsi="Arial" w:cs="Arial"/>
        </w:rPr>
        <w:t xml:space="preserve"> за месяц исчисляется путем суммирования списочной численности работников за каждый календарный день месяца и деления полученной суммы на число календарных дней месяца. </w:t>
      </w:r>
      <w:proofErr w:type="gramStart"/>
      <w:r w:rsidRPr="009A07A1">
        <w:rPr>
          <w:rFonts w:ascii="Arial" w:hAnsi="Arial" w:cs="Arial"/>
        </w:rPr>
        <w:t xml:space="preserve">Женщины, находившиеся </w:t>
      </w:r>
      <w:r w:rsidR="006D5EB3" w:rsidRPr="006D5EB3">
        <w:rPr>
          <w:rFonts w:ascii="Arial" w:hAnsi="Arial" w:cs="Arial"/>
        </w:rPr>
        <w:t>в отпусках по беременности и родам, лица, находившиеся в отпусках в связи с усыновлением ребенка со дня рождения усыновленного ребенка, а также в отпусках по уходу за ребенком</w:t>
      </w:r>
      <w:r w:rsidRPr="009A07A1">
        <w:rPr>
          <w:rFonts w:ascii="Arial" w:hAnsi="Arial" w:cs="Arial"/>
        </w:rPr>
        <w:t xml:space="preserve">, обучающиеся в образовательных организациях и находившиеся в дополнительном отпуске без сохранения заработной платы, а также поступающие </w:t>
      </w:r>
      <w:r w:rsidR="00E700CB">
        <w:rPr>
          <w:rFonts w:ascii="Arial" w:hAnsi="Arial" w:cs="Arial"/>
        </w:rPr>
        <w:br/>
      </w:r>
      <w:r w:rsidRPr="009A07A1">
        <w:rPr>
          <w:rFonts w:ascii="Arial" w:hAnsi="Arial" w:cs="Arial"/>
        </w:rPr>
        <w:t xml:space="preserve">в образовательные организации, находившиеся в отпуске без сохранения заработной платы </w:t>
      </w:r>
      <w:r w:rsidR="006D5EB3" w:rsidRPr="006D5EB3">
        <w:rPr>
          <w:rFonts w:ascii="Arial" w:hAnsi="Arial" w:cs="Arial"/>
        </w:rPr>
        <w:t xml:space="preserve">в соответствии </w:t>
      </w:r>
      <w:r w:rsidR="00E700CB">
        <w:rPr>
          <w:rFonts w:ascii="Arial" w:hAnsi="Arial" w:cs="Arial"/>
        </w:rPr>
        <w:br/>
      </w:r>
      <w:r w:rsidR="006D5EB3" w:rsidRPr="006D5EB3">
        <w:rPr>
          <w:rFonts w:ascii="Arial" w:hAnsi="Arial" w:cs="Arial"/>
        </w:rPr>
        <w:t>с законодательством</w:t>
      </w:r>
      <w:proofErr w:type="gramEnd"/>
      <w:r w:rsidR="006D5EB3" w:rsidRPr="006D5EB3">
        <w:rPr>
          <w:rFonts w:ascii="Arial" w:hAnsi="Arial" w:cs="Arial"/>
        </w:rPr>
        <w:t xml:space="preserve"> Российской Федерации</w:t>
      </w:r>
      <w:r w:rsidR="006D5EB3" w:rsidRPr="009A07A1">
        <w:rPr>
          <w:rFonts w:ascii="Arial" w:hAnsi="Arial" w:cs="Arial"/>
        </w:rPr>
        <w:t xml:space="preserve"> </w:t>
      </w:r>
      <w:r w:rsidRPr="009A07A1">
        <w:rPr>
          <w:rFonts w:ascii="Arial" w:hAnsi="Arial" w:cs="Arial"/>
        </w:rPr>
        <w:t xml:space="preserve">для сдачи вступительных экзаменов, в среднесписочную численность работников не включаются. Работники, работавшие неполный рабочий день или неполную рабочую неделю, учитываются </w:t>
      </w:r>
      <w:r w:rsidR="00E700CB">
        <w:rPr>
          <w:rFonts w:ascii="Arial" w:hAnsi="Arial" w:cs="Arial"/>
        </w:rPr>
        <w:br/>
      </w:r>
      <w:r w:rsidRPr="009A07A1">
        <w:rPr>
          <w:rFonts w:ascii="Arial" w:hAnsi="Arial" w:cs="Arial"/>
        </w:rPr>
        <w:t>в среднесписочной численности работников пропорционально отработанному времени.</w:t>
      </w:r>
    </w:p>
    <w:p w:rsidR="006D5EB3" w:rsidRPr="006D5EB3" w:rsidRDefault="006D5EB3" w:rsidP="00E700CB">
      <w:pPr>
        <w:autoSpaceDE w:val="0"/>
        <w:autoSpaceDN w:val="0"/>
        <w:adjustRightInd w:val="0"/>
        <w:spacing w:after="20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D5EB3">
        <w:rPr>
          <w:rFonts w:ascii="Arial" w:eastAsia="Times New Roman" w:hAnsi="Arial" w:cs="Arial"/>
          <w:sz w:val="24"/>
          <w:szCs w:val="24"/>
          <w:lang w:eastAsia="ru-RU"/>
        </w:rPr>
        <w:t xml:space="preserve">В списочную численность работников включаются наемные работники, работавшие по трудовому договору </w:t>
      </w:r>
      <w:r w:rsidRPr="006D5EB3">
        <w:rPr>
          <w:rFonts w:ascii="Arial" w:eastAsia="Times New Roman" w:hAnsi="Arial" w:cs="Arial"/>
          <w:sz w:val="24"/>
          <w:szCs w:val="24"/>
          <w:lang w:eastAsia="ru-RU"/>
        </w:rPr>
        <w:br/>
        <w:t>и выполнявшие постоянную, временную или сезонную работу один день и более, а также работавшие собственники организаций, получавшие заработную плату в данной организации.</w:t>
      </w:r>
    </w:p>
    <w:p w:rsidR="000A7EBE" w:rsidRDefault="00C121D3" w:rsidP="00E700CB">
      <w:pPr>
        <w:spacing w:after="20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121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Среднегодовая численность работников организаций </w:t>
      </w:r>
      <w:r>
        <w:rPr>
          <w:rFonts w:ascii="Arial" w:eastAsia="Times New Roman" w:hAnsi="Arial" w:cs="Arial"/>
          <w:sz w:val="24"/>
          <w:szCs w:val="24"/>
          <w:lang w:eastAsia="ru-RU"/>
        </w:rPr>
        <w:t>определяется путем суммиро</w:t>
      </w:r>
      <w:r w:rsidRPr="00C121D3">
        <w:rPr>
          <w:rFonts w:ascii="Arial" w:eastAsia="Times New Roman" w:hAnsi="Arial" w:cs="Arial"/>
          <w:sz w:val="24"/>
          <w:szCs w:val="24"/>
          <w:lang w:eastAsia="ru-RU"/>
        </w:rPr>
        <w:t>вания среднесписочной численности работников за все месяцы года и деления полученной суммы на 12.</w:t>
      </w:r>
    </w:p>
    <w:p w:rsidR="006F6E18" w:rsidRDefault="006F6E18" w:rsidP="00E700CB">
      <w:pPr>
        <w:spacing w:after="20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F6E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Средняя численность внешних совместителей </w:t>
      </w:r>
      <w:r w:rsidRPr="006F6E18">
        <w:rPr>
          <w:rFonts w:ascii="Arial" w:eastAsia="Times New Roman" w:hAnsi="Arial" w:cs="Arial"/>
          <w:sz w:val="24"/>
          <w:szCs w:val="24"/>
          <w:lang w:eastAsia="ru-RU"/>
        </w:rPr>
        <w:t>определяется путем суммирования средней численности за все месяцы, истекшие с начала года, и деления полученной суммы на число месяцев отчетного периода.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6E18">
        <w:rPr>
          <w:rFonts w:ascii="Arial" w:eastAsia="Times New Roman" w:hAnsi="Arial" w:cs="Arial"/>
          <w:sz w:val="24"/>
          <w:szCs w:val="24"/>
          <w:lang w:eastAsia="ru-RU"/>
        </w:rPr>
        <w:t xml:space="preserve">Средняя численность внешних совместителей исчисляется </w:t>
      </w:r>
      <w:r w:rsidRPr="006F6E18">
        <w:rPr>
          <w:rFonts w:ascii="Arial" w:eastAsia="Times New Roman" w:hAnsi="Arial" w:cs="Arial"/>
          <w:b/>
          <w:sz w:val="24"/>
          <w:szCs w:val="24"/>
          <w:lang w:eastAsia="ru-RU"/>
        </w:rPr>
        <w:t>пропорционально отработанному времени</w:t>
      </w:r>
      <w:r w:rsidRPr="006F6E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F4E97" w:rsidRDefault="00E42480" w:rsidP="009F4E97">
      <w:pPr>
        <w:pStyle w:val="3"/>
        <w:spacing w:after="0"/>
        <w:rPr>
          <w:sz w:val="24"/>
          <w:szCs w:val="24"/>
        </w:rPr>
      </w:pPr>
      <w:r w:rsidRPr="00E42480">
        <w:rPr>
          <w:b/>
          <w:sz w:val="24"/>
          <w:szCs w:val="24"/>
        </w:rPr>
        <w:t>Средняя численность работников, выполнявших работу по договорам гражданско-правового характера</w:t>
      </w:r>
      <w:r w:rsidRPr="00E42480">
        <w:rPr>
          <w:sz w:val="24"/>
          <w:szCs w:val="24"/>
        </w:rPr>
        <w:t>, предметом которых является выполнение работ и оказание услуг,</w:t>
      </w:r>
      <w:r>
        <w:rPr>
          <w:sz w:val="24"/>
          <w:szCs w:val="24"/>
        </w:rPr>
        <w:t xml:space="preserve"> </w:t>
      </w:r>
      <w:r w:rsidRPr="00E42480">
        <w:rPr>
          <w:sz w:val="24"/>
          <w:szCs w:val="24"/>
        </w:rPr>
        <w:t>определяется путем суммирования средней численности за все месяцы, истекшие с начала года, и деления полученной суммы на число месяцев отчетного периода</w:t>
      </w:r>
      <w:r>
        <w:rPr>
          <w:sz w:val="24"/>
          <w:szCs w:val="24"/>
        </w:rPr>
        <w:t xml:space="preserve">. </w:t>
      </w:r>
      <w:r w:rsidRPr="00E42480">
        <w:rPr>
          <w:sz w:val="24"/>
          <w:szCs w:val="24"/>
        </w:rPr>
        <w:t xml:space="preserve">Если работник, состоящий </w:t>
      </w:r>
      <w:r>
        <w:rPr>
          <w:sz w:val="24"/>
          <w:szCs w:val="24"/>
        </w:rPr>
        <w:br/>
      </w:r>
      <w:r w:rsidRPr="00E42480">
        <w:rPr>
          <w:sz w:val="24"/>
          <w:szCs w:val="24"/>
        </w:rPr>
        <w:lastRenderedPageBreak/>
        <w:t xml:space="preserve">в списочном составе, заключил договор гражданско-правового характера с этой же организацией, то он не включается </w:t>
      </w:r>
      <w:r>
        <w:rPr>
          <w:sz w:val="24"/>
          <w:szCs w:val="24"/>
        </w:rPr>
        <w:br/>
      </w:r>
      <w:r w:rsidRPr="00E42480">
        <w:rPr>
          <w:sz w:val="24"/>
          <w:szCs w:val="24"/>
        </w:rPr>
        <w:t>в среднюю численность работников, выполнявших работы по договорам гражданско-правового характера</w:t>
      </w:r>
      <w:r w:rsidR="009F4E97">
        <w:rPr>
          <w:sz w:val="24"/>
          <w:szCs w:val="24"/>
        </w:rPr>
        <w:t>.</w:t>
      </w:r>
    </w:p>
    <w:p w:rsidR="00710C61" w:rsidRPr="00B335AB" w:rsidRDefault="009F4E97" w:rsidP="009F4E97">
      <w:pPr>
        <w:pStyle w:val="3"/>
        <w:spacing w:after="200"/>
        <w:rPr>
          <w:sz w:val="24"/>
          <w:szCs w:val="24"/>
        </w:rPr>
      </w:pPr>
      <w:r w:rsidRPr="009F4E97">
        <w:rPr>
          <w:sz w:val="24"/>
          <w:szCs w:val="24"/>
        </w:rPr>
        <w:t>В среднюю численность работников, выполнявших работу по договорам гражданско-правового характера, не включаются: физические лица, применяющие специальный налоговый режим «Налог на профессиональный доход» (</w:t>
      </w:r>
      <w:proofErr w:type="spellStart"/>
      <w:r w:rsidRPr="009F4E97">
        <w:rPr>
          <w:sz w:val="24"/>
          <w:szCs w:val="24"/>
        </w:rPr>
        <w:t>самозанятые</w:t>
      </w:r>
      <w:proofErr w:type="spellEnd"/>
      <w:r w:rsidRPr="009F4E97">
        <w:rPr>
          <w:sz w:val="24"/>
          <w:szCs w:val="24"/>
        </w:rPr>
        <w:t>), индивидуальные предприниматели, заключившие</w:t>
      </w:r>
      <w:r>
        <w:rPr>
          <w:sz w:val="24"/>
          <w:szCs w:val="24"/>
        </w:rPr>
        <w:t xml:space="preserve"> </w:t>
      </w:r>
      <w:r w:rsidRPr="009F4E97">
        <w:rPr>
          <w:sz w:val="24"/>
          <w:szCs w:val="24"/>
        </w:rPr>
        <w:t xml:space="preserve">с организацией договор гражданско-правового характера и получившие вознаграждение за выполненные работы и оказанные услуги; лица </w:t>
      </w:r>
      <w:proofErr w:type="spellStart"/>
      <w:r w:rsidRPr="009F4E97">
        <w:rPr>
          <w:sz w:val="24"/>
          <w:szCs w:val="24"/>
        </w:rPr>
        <w:t>несписочного</w:t>
      </w:r>
      <w:proofErr w:type="spellEnd"/>
      <w:r w:rsidRPr="009F4E97">
        <w:rPr>
          <w:sz w:val="24"/>
          <w:szCs w:val="24"/>
        </w:rPr>
        <w:t xml:space="preserve"> состава, не имеющие с организацией договоров гражданско-правового характера; лица, с которыми заключены авторские договоры</w:t>
      </w:r>
      <w:r>
        <w:rPr>
          <w:sz w:val="24"/>
          <w:szCs w:val="24"/>
        </w:rPr>
        <w:t xml:space="preserve"> </w:t>
      </w:r>
      <w:r w:rsidRPr="009F4E97">
        <w:rPr>
          <w:sz w:val="24"/>
          <w:szCs w:val="24"/>
        </w:rPr>
        <w:t>на передачу имущественных прав</w:t>
      </w:r>
      <w:r w:rsidR="00710C61">
        <w:rPr>
          <w:sz w:val="24"/>
          <w:szCs w:val="24"/>
        </w:rPr>
        <w:t>.</w:t>
      </w:r>
    </w:p>
    <w:p w:rsidR="008E2BD5" w:rsidRDefault="005F15C5" w:rsidP="00EE1B63">
      <w:pPr>
        <w:pStyle w:val="ConsPlusNormal"/>
        <w:spacing w:after="360" w:line="288" w:lineRule="auto"/>
        <w:ind w:firstLine="567"/>
        <w:jc w:val="both"/>
      </w:pPr>
      <w:proofErr w:type="gramStart"/>
      <w:r>
        <w:t xml:space="preserve">Более подробные методологические пояснения по показателям </w:t>
      </w:r>
      <w:r w:rsidR="00C121D3" w:rsidRPr="00C121D3">
        <w:t>ч</w:t>
      </w:r>
      <w:r w:rsidRPr="00C121D3">
        <w:t>исленност</w:t>
      </w:r>
      <w:r w:rsidR="00C121D3" w:rsidRPr="00C121D3">
        <w:t>и</w:t>
      </w:r>
      <w:r w:rsidRPr="00C121D3">
        <w:t xml:space="preserve"> работников</w:t>
      </w:r>
      <w:r w:rsidRPr="00340436">
        <w:rPr>
          <w:rFonts w:eastAsia="Times New Roman"/>
          <w:lang w:eastAsia="ru-RU"/>
        </w:rPr>
        <w:t xml:space="preserve"> </w:t>
      </w:r>
      <w:r>
        <w:t xml:space="preserve">содержатся </w:t>
      </w:r>
      <w:r w:rsidR="00093F1B">
        <w:t xml:space="preserve">в </w:t>
      </w:r>
      <w:hyperlink r:id="rId5" w:history="1">
        <w:r w:rsidR="00093F1B" w:rsidRPr="00E01271">
          <w:rPr>
            <w:rStyle w:val="a7"/>
            <w:color w:val="auto"/>
            <w:u w:val="none"/>
          </w:rPr>
          <w:t>Указаниях</w:t>
        </w:r>
      </w:hyperlink>
      <w:r w:rsidR="00093F1B" w:rsidRPr="005F15C5">
        <w:t xml:space="preserve"> </w:t>
      </w:r>
      <w:r w:rsidR="00093F1B">
        <w:br/>
      </w:r>
      <w:r w:rsidR="00093F1B" w:rsidRPr="005F15C5">
        <w:t xml:space="preserve">по заполнению форм федерального статистического наблюдения </w:t>
      </w:r>
      <w:r w:rsidR="00093F1B">
        <w:t xml:space="preserve">№ П-1 </w:t>
      </w:r>
      <w:r w:rsidR="00093F1B" w:rsidRPr="005F15C5">
        <w:t>«Сведения о производстве</w:t>
      </w:r>
      <w:r w:rsidR="00093F1B">
        <w:t xml:space="preserve"> </w:t>
      </w:r>
      <w:r w:rsidR="00093F1B" w:rsidRPr="005F15C5">
        <w:t>и отгрузке товаров и услуг», № П-2 «Сведения об инвестициях в нефинансовые активы»,</w:t>
      </w:r>
      <w:r w:rsidR="00093F1B">
        <w:t xml:space="preserve"> № П-3</w:t>
      </w:r>
      <w:r w:rsidR="00093F1B" w:rsidRPr="005F15C5">
        <w:t xml:space="preserve"> «Сведения о финансовом состоянии организации», </w:t>
      </w:r>
      <w:r w:rsidR="00093F1B">
        <w:br/>
        <w:t>№ П-4</w:t>
      </w:r>
      <w:r w:rsidR="00093F1B" w:rsidRPr="005F15C5">
        <w:t xml:space="preserve"> «Сведения о численности и заработной плате работников», </w:t>
      </w:r>
      <w:r w:rsidR="00093F1B">
        <w:t xml:space="preserve">№ П-5(м) </w:t>
      </w:r>
      <w:r w:rsidR="00093F1B" w:rsidRPr="005F15C5">
        <w:t xml:space="preserve">«Основные сведения о деятельности организации», утвержденных приказом Росстата от </w:t>
      </w:r>
      <w:r w:rsidR="00E700CB">
        <w:t>30</w:t>
      </w:r>
      <w:r w:rsidR="00093F1B" w:rsidRPr="00E01271">
        <w:t xml:space="preserve"> ноября</w:t>
      </w:r>
      <w:proofErr w:type="gramEnd"/>
      <w:r w:rsidR="00093F1B" w:rsidRPr="00E01271">
        <w:t xml:space="preserve"> 202</w:t>
      </w:r>
      <w:r w:rsidR="00E700CB">
        <w:t>2</w:t>
      </w:r>
      <w:r w:rsidR="00093F1B">
        <w:t xml:space="preserve"> </w:t>
      </w:r>
      <w:r w:rsidR="00093F1B" w:rsidRPr="005F15C5">
        <w:t xml:space="preserve">г. № </w:t>
      </w:r>
      <w:r w:rsidR="00093F1B">
        <w:t>8</w:t>
      </w:r>
      <w:r w:rsidR="00E700CB">
        <w:t>7</w:t>
      </w:r>
      <w:r w:rsidR="00093F1B">
        <w:t xml:space="preserve">2, которые публикуются на официальном интернет-сайте Росстата </w:t>
      </w:r>
      <w:hyperlink r:id="rId6" w:history="1">
        <w:r w:rsidR="00093F1B" w:rsidRPr="002D1DBF">
          <w:rPr>
            <w:rStyle w:val="a7"/>
          </w:rPr>
          <w:t>https://rosstat.gov.ru</w:t>
        </w:r>
      </w:hyperlink>
      <w:r w:rsidR="00093F1B">
        <w:t xml:space="preserve"> в разделе «Респондентам» (Формы федерального статистического наблюдения и формы бухгалтерской (финансовой) отчетности / Альбом форм федерального статистического наблюдения / Рынок труда / 202</w:t>
      </w:r>
      <w:r w:rsidR="00E700CB">
        <w:t>3</w:t>
      </w:r>
      <w:r w:rsidR="00093F1B">
        <w:t xml:space="preserve"> / Сведения </w:t>
      </w:r>
      <w:r w:rsidR="00093F1B">
        <w:br/>
        <w:t>о численности и заработной плате работников (П-4) / Указания по заполнению формы).</w:t>
      </w:r>
    </w:p>
    <w:p w:rsidR="00EE1B63" w:rsidRDefault="00EE1B63" w:rsidP="00EE1B63">
      <w:pPr>
        <w:pStyle w:val="a8"/>
        <w:spacing w:before="240" w:after="200"/>
        <w:ind w:right="-28" w:firstLine="714"/>
        <w:jc w:val="center"/>
        <w:rPr>
          <w:rFonts w:ascii="Arial" w:eastAsiaTheme="minorHAnsi" w:hAnsi="Arial" w:cs="Arial"/>
          <w:b/>
          <w:lang w:eastAsia="en-US"/>
        </w:rPr>
      </w:pPr>
      <w:r w:rsidRPr="000D6D1F">
        <w:rPr>
          <w:rFonts w:ascii="Arial" w:eastAsiaTheme="minorHAnsi" w:hAnsi="Arial" w:cs="Arial"/>
          <w:b/>
          <w:lang w:eastAsia="en-US"/>
        </w:rPr>
        <w:t>ОСОБЕННОСТИ УЧЕТА ДОБРОВОЛЬЦЕВ И МОБИЛИЗОВАННЫХ РАБОТНИКОВ</w:t>
      </w:r>
    </w:p>
    <w:p w:rsidR="00EE1B63" w:rsidRDefault="00EE1B63" w:rsidP="00EE1B63">
      <w:pPr>
        <w:pStyle w:val="ConsPlusNormal"/>
        <w:spacing w:after="200" w:line="288" w:lineRule="auto"/>
        <w:ind w:firstLine="567"/>
        <w:jc w:val="both"/>
      </w:pPr>
      <w:proofErr w:type="gramStart"/>
      <w:r w:rsidRPr="00EE1B63">
        <w:t xml:space="preserve">За призванными сохраняется рабочее место, а действие заключенного с ними трудового договора приостанавливается </w:t>
      </w:r>
      <w:r>
        <w:br/>
      </w:r>
      <w:r w:rsidRPr="00EE1B63">
        <w:t>на период прохождения работниками военной службы или оказания ими добровольного содействия в выполнении задач, возложенных на Вооруженные Силы Российской Федерации.</w:t>
      </w:r>
      <w:proofErr w:type="gramEnd"/>
    </w:p>
    <w:p w:rsidR="00EE1B63" w:rsidRDefault="00EE1B63" w:rsidP="00EE1B63">
      <w:pPr>
        <w:pStyle w:val="ConsPlusNormal"/>
        <w:spacing w:after="200" w:line="288" w:lineRule="auto"/>
        <w:ind w:firstLine="567"/>
        <w:jc w:val="both"/>
      </w:pPr>
      <w:r w:rsidRPr="00EE1B63">
        <w:t>Призванные по мобилизации и добровольцы на весь период прохождения военной службы или оказания добровольного содействия Вооруженным Силам Российской Федерации включа</w:t>
      </w:r>
      <w:r>
        <w:t>ются</w:t>
      </w:r>
      <w:r w:rsidRPr="00EE1B63">
        <w:t xml:space="preserve"> в списочную численность работников</w:t>
      </w:r>
      <w:r>
        <w:t>,</w:t>
      </w:r>
      <w:r w:rsidRPr="00EE1B63">
        <w:t xml:space="preserve"> но не включа</w:t>
      </w:r>
      <w:r>
        <w:t>ют</w:t>
      </w:r>
      <w:r w:rsidRPr="00EE1B63">
        <w:t xml:space="preserve">ся </w:t>
      </w:r>
      <w:r>
        <w:br/>
      </w:r>
      <w:r w:rsidRPr="00EE1B63">
        <w:t>в среднесписочную численность.</w:t>
      </w:r>
    </w:p>
    <w:p w:rsidR="00E472D5" w:rsidRDefault="00EE1B63" w:rsidP="00EE1B63">
      <w:pPr>
        <w:spacing w:after="200"/>
        <w:ind w:firstLine="567"/>
        <w:rPr>
          <w:rFonts w:ascii="Arial" w:hAnsi="Arial" w:cs="Arial"/>
          <w:color w:val="0D0D0D" w:themeColor="text1" w:themeTint="F2"/>
          <w:sz w:val="24"/>
          <w:szCs w:val="24"/>
        </w:rPr>
      </w:pPr>
      <w:r w:rsidRPr="00EE1B63">
        <w:rPr>
          <w:rFonts w:ascii="Arial" w:hAnsi="Arial" w:cs="Arial"/>
          <w:color w:val="0D0D0D" w:themeColor="text1" w:themeTint="F2"/>
          <w:sz w:val="24"/>
          <w:szCs w:val="24"/>
        </w:rPr>
        <w:t>Лица, принятые по срочному трудовому договору на период отсутствия работника, призванного по мобилизации или добровольно подписавшего контракт с Вооруженными силами Российской Федерации, отражаются в отчетности аналогично принятым на «декретные ставки», т.е. включаются как в списочную, так и в среднесписочную численность</w:t>
      </w:r>
      <w:r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tbl>
      <w:tblPr>
        <w:tblStyle w:val="a6"/>
        <w:tblW w:w="0" w:type="auto"/>
        <w:jc w:val="center"/>
        <w:tblInd w:w="39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567"/>
        <w:gridCol w:w="4922"/>
      </w:tblGrid>
      <w:tr w:rsidR="00C61542" w:rsidRPr="00C61542" w:rsidTr="00EB5892">
        <w:trPr>
          <w:trHeight w:val="1637"/>
          <w:jc w:val="center"/>
        </w:trPr>
        <w:tc>
          <w:tcPr>
            <w:tcW w:w="2567" w:type="dxa"/>
            <w:shd w:val="clear" w:color="auto" w:fill="BDBDCC"/>
          </w:tcPr>
          <w:p w:rsidR="00C61542" w:rsidRPr="00C61542" w:rsidRDefault="00C61542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4922" w:type="dxa"/>
            <w:shd w:val="clear" w:color="auto" w:fill="BDBDCC"/>
          </w:tcPr>
          <w:p w:rsidR="00C61542" w:rsidRPr="00C61542" w:rsidRDefault="00E700CB" w:rsidP="00E700CB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ф</w:t>
            </w:r>
            <w:r w:rsidR="00093F1B" w:rsidRP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ормы федерального статистического наблюдения № П-4 «Сведения </w:t>
            </w:r>
            <w:r w:rsidR="00093F1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="00093F1B" w:rsidRP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о численности и заработной плате работников», </w:t>
            </w:r>
            <w:r w:rsidR="00093F1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1-Т </w:t>
            </w:r>
            <w:r w:rsidR="00093F1B" w:rsidRP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«Сведения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="00093F1B" w:rsidRP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 численности и заработной плате работников»</w:t>
            </w:r>
            <w:r w:rsidR="00093F1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, </w:t>
            </w:r>
            <w:r w:rsidR="00093F1B" w:rsidRPr="00AE7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ПМ «Сведения об основных показателях деятельности малого предприятия»</w:t>
            </w:r>
            <w:r w:rsidR="00093F1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, </w:t>
            </w:r>
            <w:r w:rsidR="00093F1B" w:rsidRPr="00AE7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МП (микро) «Сведения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="00093F1B" w:rsidRPr="00AE7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об основных показателях деятельности </w:t>
            </w:r>
            <w:proofErr w:type="spellStart"/>
            <w:r w:rsidR="00093F1B" w:rsidRPr="00AE7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микропредприятия</w:t>
            </w:r>
            <w:proofErr w:type="spellEnd"/>
            <w:r w:rsidR="00093F1B" w:rsidRPr="00AE7E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E700CB" w:rsidRPr="00C61542" w:rsidTr="00E700CB">
        <w:trPr>
          <w:trHeight w:val="132"/>
          <w:jc w:val="center"/>
        </w:trPr>
        <w:tc>
          <w:tcPr>
            <w:tcW w:w="2567" w:type="dxa"/>
            <w:shd w:val="clear" w:color="auto" w:fill="auto"/>
          </w:tcPr>
          <w:p w:rsidR="00E700CB" w:rsidRPr="00C61542" w:rsidRDefault="00E700CB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Периодичность</w:t>
            </w:r>
          </w:p>
        </w:tc>
        <w:tc>
          <w:tcPr>
            <w:tcW w:w="4922" w:type="dxa"/>
            <w:shd w:val="clear" w:color="auto" w:fill="auto"/>
          </w:tcPr>
          <w:p w:rsidR="00E700CB" w:rsidRPr="008E2BD5" w:rsidRDefault="00E700CB" w:rsidP="00E700CB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месячная, годовая</w:t>
            </w:r>
          </w:p>
        </w:tc>
      </w:tr>
    </w:tbl>
    <w:p w:rsidR="00093F1B" w:rsidRDefault="00093F1B" w:rsidP="002E4915">
      <w:pPr>
        <w:spacing w:after="200"/>
        <w:ind w:firstLine="0"/>
        <w:rPr>
          <w:rFonts w:ascii="Arial" w:hAnsi="Arial" w:cs="Arial"/>
          <w:sz w:val="24"/>
          <w:szCs w:val="24"/>
        </w:rPr>
      </w:pPr>
    </w:p>
    <w:sectPr w:rsidR="00093F1B" w:rsidSect="00710C61">
      <w:pgSz w:w="16838" w:h="11906" w:orient="landscape"/>
      <w:pgMar w:top="1134" w:right="1134" w:bottom="993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04B10"/>
    <w:rsid w:val="0004448C"/>
    <w:rsid w:val="00050B17"/>
    <w:rsid w:val="00060931"/>
    <w:rsid w:val="00060D26"/>
    <w:rsid w:val="00091933"/>
    <w:rsid w:val="00093F1B"/>
    <w:rsid w:val="000A2618"/>
    <w:rsid w:val="000A46BD"/>
    <w:rsid w:val="000A78C6"/>
    <w:rsid w:val="000A7EBE"/>
    <w:rsid w:val="000F2F52"/>
    <w:rsid w:val="000F43AB"/>
    <w:rsid w:val="00107BBB"/>
    <w:rsid w:val="00117B8E"/>
    <w:rsid w:val="00127AB3"/>
    <w:rsid w:val="001550CA"/>
    <w:rsid w:val="001748A6"/>
    <w:rsid w:val="001A4196"/>
    <w:rsid w:val="002464A2"/>
    <w:rsid w:val="0026509F"/>
    <w:rsid w:val="0026792F"/>
    <w:rsid w:val="00274F0E"/>
    <w:rsid w:val="00290EA2"/>
    <w:rsid w:val="002937F6"/>
    <w:rsid w:val="002C785C"/>
    <w:rsid w:val="002E4915"/>
    <w:rsid w:val="00304B10"/>
    <w:rsid w:val="003110FB"/>
    <w:rsid w:val="00334683"/>
    <w:rsid w:val="003374F1"/>
    <w:rsid w:val="00340436"/>
    <w:rsid w:val="003637FD"/>
    <w:rsid w:val="00396C99"/>
    <w:rsid w:val="003D1E1E"/>
    <w:rsid w:val="004569AA"/>
    <w:rsid w:val="00473623"/>
    <w:rsid w:val="00474893"/>
    <w:rsid w:val="00497F4F"/>
    <w:rsid w:val="004B2EA5"/>
    <w:rsid w:val="004C02A5"/>
    <w:rsid w:val="004C51B3"/>
    <w:rsid w:val="004D139B"/>
    <w:rsid w:val="004D7BB7"/>
    <w:rsid w:val="004E4260"/>
    <w:rsid w:val="004F0E54"/>
    <w:rsid w:val="004F3E96"/>
    <w:rsid w:val="004F55F1"/>
    <w:rsid w:val="00507908"/>
    <w:rsid w:val="005703C5"/>
    <w:rsid w:val="00586ECE"/>
    <w:rsid w:val="005B4498"/>
    <w:rsid w:val="005D4A43"/>
    <w:rsid w:val="005D5A0C"/>
    <w:rsid w:val="005E0B94"/>
    <w:rsid w:val="005F0BE0"/>
    <w:rsid w:val="005F15C5"/>
    <w:rsid w:val="006520C3"/>
    <w:rsid w:val="0066181F"/>
    <w:rsid w:val="00671BB2"/>
    <w:rsid w:val="0068305C"/>
    <w:rsid w:val="0068654C"/>
    <w:rsid w:val="006A377B"/>
    <w:rsid w:val="006A625C"/>
    <w:rsid w:val="006C2D1D"/>
    <w:rsid w:val="006D5EB3"/>
    <w:rsid w:val="006D74E4"/>
    <w:rsid w:val="006E407E"/>
    <w:rsid w:val="006F6E18"/>
    <w:rsid w:val="00707194"/>
    <w:rsid w:val="00710C61"/>
    <w:rsid w:val="00726DF3"/>
    <w:rsid w:val="0074355E"/>
    <w:rsid w:val="007457CD"/>
    <w:rsid w:val="0074675B"/>
    <w:rsid w:val="007A569F"/>
    <w:rsid w:val="007A69B6"/>
    <w:rsid w:val="007A6D7A"/>
    <w:rsid w:val="007B213A"/>
    <w:rsid w:val="007D06F2"/>
    <w:rsid w:val="007D1147"/>
    <w:rsid w:val="007E0231"/>
    <w:rsid w:val="008178F4"/>
    <w:rsid w:val="00824964"/>
    <w:rsid w:val="00847FC1"/>
    <w:rsid w:val="008629A4"/>
    <w:rsid w:val="008660D7"/>
    <w:rsid w:val="008834A0"/>
    <w:rsid w:val="008A2FD0"/>
    <w:rsid w:val="008C428A"/>
    <w:rsid w:val="008E2BD5"/>
    <w:rsid w:val="008F58C9"/>
    <w:rsid w:val="009415C3"/>
    <w:rsid w:val="00944DFE"/>
    <w:rsid w:val="00971E94"/>
    <w:rsid w:val="00977F24"/>
    <w:rsid w:val="009831E6"/>
    <w:rsid w:val="009A07A1"/>
    <w:rsid w:val="009A0AFF"/>
    <w:rsid w:val="009C113B"/>
    <w:rsid w:val="009F4E97"/>
    <w:rsid w:val="00A05B29"/>
    <w:rsid w:val="00A878F9"/>
    <w:rsid w:val="00AA3A22"/>
    <w:rsid w:val="00AB4DFF"/>
    <w:rsid w:val="00AD1496"/>
    <w:rsid w:val="00B13C11"/>
    <w:rsid w:val="00B13C4D"/>
    <w:rsid w:val="00B36793"/>
    <w:rsid w:val="00B44EC6"/>
    <w:rsid w:val="00B54830"/>
    <w:rsid w:val="00B623A1"/>
    <w:rsid w:val="00B719FB"/>
    <w:rsid w:val="00B723AF"/>
    <w:rsid w:val="00B7275D"/>
    <w:rsid w:val="00B82B4E"/>
    <w:rsid w:val="00BA48A7"/>
    <w:rsid w:val="00BA6D1D"/>
    <w:rsid w:val="00BB0817"/>
    <w:rsid w:val="00BD2870"/>
    <w:rsid w:val="00C10DAD"/>
    <w:rsid w:val="00C121D3"/>
    <w:rsid w:val="00C27115"/>
    <w:rsid w:val="00C36FF5"/>
    <w:rsid w:val="00C42B25"/>
    <w:rsid w:val="00C61542"/>
    <w:rsid w:val="00C6316E"/>
    <w:rsid w:val="00CE41F1"/>
    <w:rsid w:val="00D00A41"/>
    <w:rsid w:val="00D010BF"/>
    <w:rsid w:val="00D1097E"/>
    <w:rsid w:val="00D16048"/>
    <w:rsid w:val="00D31805"/>
    <w:rsid w:val="00D420BB"/>
    <w:rsid w:val="00DA23CC"/>
    <w:rsid w:val="00DB0653"/>
    <w:rsid w:val="00DD5E3F"/>
    <w:rsid w:val="00DF7233"/>
    <w:rsid w:val="00E126AA"/>
    <w:rsid w:val="00E15EEC"/>
    <w:rsid w:val="00E254C6"/>
    <w:rsid w:val="00E2702B"/>
    <w:rsid w:val="00E42480"/>
    <w:rsid w:val="00E472D5"/>
    <w:rsid w:val="00E538CB"/>
    <w:rsid w:val="00E565B3"/>
    <w:rsid w:val="00E700CB"/>
    <w:rsid w:val="00E92FAB"/>
    <w:rsid w:val="00EA1A83"/>
    <w:rsid w:val="00EB5892"/>
    <w:rsid w:val="00EC1537"/>
    <w:rsid w:val="00EE1B63"/>
    <w:rsid w:val="00EF129D"/>
    <w:rsid w:val="00F0643E"/>
    <w:rsid w:val="00F14431"/>
    <w:rsid w:val="00F40B0A"/>
    <w:rsid w:val="00F74557"/>
    <w:rsid w:val="00F81255"/>
    <w:rsid w:val="00FC4A49"/>
    <w:rsid w:val="00FD2ACF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1BB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A7EBE"/>
    <w:pPr>
      <w:spacing w:after="167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9A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834A0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710C61"/>
    <w:pPr>
      <w:spacing w:after="120" w:line="280" w:lineRule="exact"/>
      <w:ind w:firstLine="567"/>
    </w:pPr>
    <w:rPr>
      <w:rFonts w:ascii="Arial" w:eastAsia="Times New Roman" w:hAnsi="Arial" w:cs="Arial"/>
      <w:sz w:val="22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0C61"/>
    <w:rPr>
      <w:rFonts w:ascii="Arial" w:eastAsia="Times New Roman" w:hAnsi="Arial" w:cs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886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stat.gov.ru" TargetMode="External"/><Relationship Id="rId5" Type="http://schemas.openxmlformats.org/officeDocument/2006/relationships/hyperlink" Target="&#1059;&#1082;&#1072;&#1079;&#1072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02574320947388E5A7EAF17D53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C9931-5200-4F2F-AC08-0796DC1A7C19}"/>
      </w:docPartPr>
      <w:docPartBody>
        <w:p w:rsidR="00671F9D" w:rsidRDefault="00671F9D">
          <w:pPr>
            <w:pStyle w:val="27F02574320947388E5A7EAF17D5356D"/>
          </w:pPr>
          <w:r w:rsidRPr="00C61542">
            <w:rPr>
              <w:rStyle w:val="a3"/>
              <w:rFonts w:ascii="Arial" w:hAnsi="Arial" w:cs="Arial"/>
              <w:b/>
              <w:color w:val="0D0D0D" w:themeColor="text1" w:themeTint="F2"/>
              <w:szCs w:val="28"/>
            </w:rPr>
            <w:t>Название тематического раздела (темы)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1F9D"/>
    <w:rsid w:val="00587C6C"/>
    <w:rsid w:val="005E2D09"/>
    <w:rsid w:val="00671F9D"/>
    <w:rsid w:val="006B7591"/>
    <w:rsid w:val="00743D4E"/>
    <w:rsid w:val="00754602"/>
    <w:rsid w:val="007E23DD"/>
    <w:rsid w:val="008D75C3"/>
    <w:rsid w:val="00900BFE"/>
    <w:rsid w:val="0095460E"/>
    <w:rsid w:val="00A75732"/>
    <w:rsid w:val="00A964A9"/>
    <w:rsid w:val="00BF5C95"/>
    <w:rsid w:val="00C31D1D"/>
    <w:rsid w:val="00D1654C"/>
    <w:rsid w:val="00D4378F"/>
    <w:rsid w:val="00E205CD"/>
    <w:rsid w:val="00E472CE"/>
    <w:rsid w:val="00E530D4"/>
    <w:rsid w:val="00F7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F9D"/>
    <w:rPr>
      <w:color w:val="808080"/>
    </w:rPr>
  </w:style>
  <w:style w:type="paragraph" w:customStyle="1" w:styleId="27F02574320947388E5A7EAF17D5356D">
    <w:name w:val="27F02574320947388E5A7EAF17D5356D"/>
    <w:rsid w:val="00671F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5CEB1-4D1C-49EE-AE01-41D09545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P24_UrevaAS</dc:creator>
  <cp:keywords/>
  <dc:description/>
  <cp:lastModifiedBy>P24_UrevaAS</cp:lastModifiedBy>
  <cp:revision>17</cp:revision>
  <dcterms:created xsi:type="dcterms:W3CDTF">2018-01-24T04:15:00Z</dcterms:created>
  <dcterms:modified xsi:type="dcterms:W3CDTF">2023-01-11T01:36:00Z</dcterms:modified>
</cp:coreProperties>
</file>